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DF9E" w14:textId="591FECB0" w:rsidR="008B03D0" w:rsidRPr="005338D5" w:rsidRDefault="008B03D0" w:rsidP="008F427B">
      <w:pPr>
        <w:jc w:val="center"/>
        <w:rPr>
          <w:rFonts w:ascii="Book Antiqua" w:hAnsi="Book Antiqua"/>
        </w:rPr>
      </w:pPr>
      <w:r w:rsidRPr="005338D5">
        <w:rPr>
          <w:rFonts w:ascii="Book Antiqua" w:hAnsi="Book Antiqua"/>
          <w:noProof/>
        </w:rPr>
        <w:drawing>
          <wp:inline distT="0" distB="0" distL="0" distR="0" wp14:anchorId="5A7B86E3" wp14:editId="4FF28C01">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71E357F5" w14:textId="77777777" w:rsidR="008B03D0" w:rsidRPr="005338D5" w:rsidRDefault="008B03D0" w:rsidP="008F427B">
      <w:pPr>
        <w:ind w:left="3464"/>
        <w:rPr>
          <w:rFonts w:ascii="Book Antiqua" w:hAnsi="Book Antiqua"/>
        </w:rPr>
      </w:pPr>
    </w:p>
    <w:p w14:paraId="39B24E9C" w14:textId="77777777" w:rsidR="008B03D0" w:rsidRPr="005338D5" w:rsidRDefault="008B03D0" w:rsidP="008F427B">
      <w:pPr>
        <w:pStyle w:val="NormalWeb"/>
        <w:shd w:val="clear" w:color="auto" w:fill="FFFFFF"/>
        <w:jc w:val="both"/>
        <w:rPr>
          <w:rFonts w:ascii="Book Antiqua" w:hAnsi="Book Antiqua"/>
        </w:rPr>
      </w:pPr>
      <w:r w:rsidRPr="005338D5">
        <w:rPr>
          <w:rFonts w:ascii="Book Antiqua" w:hAnsi="Book Antiqua"/>
        </w:rPr>
        <w:t xml:space="preserve">Jhpiego is an international, non-profit health organization affiliated with </w:t>
      </w:r>
      <w:hyperlink r:id="rId11" w:tgtFrame="_blank" w:history="1">
        <w:r w:rsidRPr="005338D5">
          <w:rPr>
            <w:rStyle w:val="Hyperlink"/>
            <w:rFonts w:ascii="Book Antiqua" w:hAnsi="Book Antiqua"/>
          </w:rPr>
          <w:t>The Johns Hopkins University</w:t>
        </w:r>
      </w:hyperlink>
      <w:r w:rsidRPr="005338D5">
        <w:rPr>
          <w:rFonts w:ascii="Book Antiqua" w:hAnsi="Book Antiqua"/>
        </w:rPr>
        <w:t>. For 40 years and in over 155 countries, Jhpiego has worked to prevent the needless deaths of women and their families.</w:t>
      </w:r>
    </w:p>
    <w:p w14:paraId="087E9336" w14:textId="77777777" w:rsidR="008B03D0" w:rsidRPr="005338D5" w:rsidRDefault="008B03D0" w:rsidP="008F427B">
      <w:pPr>
        <w:jc w:val="both"/>
        <w:rPr>
          <w:rFonts w:ascii="Book Antiqua" w:hAnsi="Book Antiqua" w:cs="Calibri"/>
        </w:rPr>
      </w:pPr>
    </w:p>
    <w:p w14:paraId="7AE23E9A" w14:textId="77777777" w:rsidR="008B03D0" w:rsidRPr="005338D5" w:rsidRDefault="008B03D0" w:rsidP="008F427B">
      <w:pPr>
        <w:pStyle w:val="BodyText"/>
        <w:ind w:right="114"/>
        <w:rPr>
          <w:rFonts w:ascii="Book Antiqua" w:hAnsi="Book Antiqua" w:cs="Calibri"/>
          <w:szCs w:val="24"/>
        </w:rPr>
      </w:pPr>
      <w:r w:rsidRPr="005338D5">
        <w:rPr>
          <w:rFonts w:ascii="Book Antiqua" w:hAnsi="Book Antiqua" w:cs="Calibri"/>
          <w:szCs w:val="24"/>
        </w:rPr>
        <w:t>Jhpiego Corporation has been providing technical support to the Minis</w:t>
      </w:r>
      <w:r w:rsidRPr="005338D5">
        <w:rPr>
          <w:rFonts w:ascii="Book Antiqua" w:hAnsi="Book Antiqua" w:cs="Calibri"/>
          <w:szCs w:val="24"/>
          <w:lang w:val="en-US"/>
        </w:rPr>
        <w:t xml:space="preserve">tries </w:t>
      </w:r>
      <w:r w:rsidRPr="005338D5">
        <w:rPr>
          <w:rFonts w:ascii="Book Antiqua" w:hAnsi="Book Antiqua" w:cs="Calibri"/>
          <w:szCs w:val="24"/>
        </w:rPr>
        <w:t xml:space="preserve">of Health </w:t>
      </w:r>
      <w:r w:rsidRPr="005338D5">
        <w:rPr>
          <w:rFonts w:ascii="Book Antiqua" w:hAnsi="Book Antiqua" w:cs="Calibri"/>
          <w:szCs w:val="24"/>
          <w:lang w:val="en-US"/>
        </w:rPr>
        <w:t xml:space="preserve">in partner countries across the globe </w:t>
      </w:r>
      <w:r w:rsidRPr="005338D5">
        <w:rPr>
          <w:rFonts w:ascii="Book Antiqua" w:hAnsi="Book Antiqua" w:cs="Calibri"/>
          <w:szCs w:val="24"/>
        </w:rPr>
        <w:t>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54889ECB" w14:textId="77777777" w:rsidR="008B03D0" w:rsidRPr="005338D5" w:rsidRDefault="008B03D0" w:rsidP="008F427B">
      <w:pPr>
        <w:pStyle w:val="BodyText"/>
        <w:ind w:right="114"/>
        <w:rPr>
          <w:rFonts w:ascii="Book Antiqua" w:hAnsi="Book Antiqua" w:cs="Garamond"/>
          <w:color w:val="000000" w:themeColor="text1"/>
          <w:szCs w:val="24"/>
        </w:rPr>
      </w:pPr>
    </w:p>
    <w:p w14:paraId="1840AD89" w14:textId="77777777" w:rsidR="008B03D0" w:rsidRPr="005338D5" w:rsidRDefault="008B03D0" w:rsidP="008F427B">
      <w:pPr>
        <w:pStyle w:val="BodyText"/>
        <w:ind w:right="114"/>
        <w:rPr>
          <w:rFonts w:ascii="Book Antiqua" w:hAnsi="Book Antiqua" w:cs="Garamond"/>
          <w:color w:val="000000" w:themeColor="text1"/>
          <w:szCs w:val="24"/>
        </w:rPr>
      </w:pPr>
      <w:r w:rsidRPr="005338D5">
        <w:rPr>
          <w:rFonts w:ascii="Book Antiqua" w:hAnsi="Book Antiqua" w:cs="Garamond"/>
          <w:color w:val="000000" w:themeColor="text1"/>
          <w:szCs w:val="24"/>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client-centered care, ensuring that individuals will be informed and empowered to access services, receive high-quality care, adhere to treatment and remain in care, ultimately contributing to achievement of HIV epidemic control in Sierra Leone.</w:t>
      </w:r>
    </w:p>
    <w:p w14:paraId="044E27CE" w14:textId="77777777" w:rsidR="008B03D0" w:rsidRPr="005338D5" w:rsidRDefault="008B03D0" w:rsidP="008F427B">
      <w:pPr>
        <w:pStyle w:val="BodyText"/>
        <w:ind w:left="100" w:right="114"/>
        <w:rPr>
          <w:rFonts w:ascii="Book Antiqua" w:hAnsi="Book Antiqua" w:cs="Garamond"/>
          <w:color w:val="000000" w:themeColor="text1"/>
          <w:szCs w:val="24"/>
        </w:rPr>
      </w:pPr>
    </w:p>
    <w:p w14:paraId="4559C4CE" w14:textId="26475F7C" w:rsidR="008B03D0" w:rsidRPr="005338D5" w:rsidRDefault="008B03D0" w:rsidP="00522A9F">
      <w:pPr>
        <w:pStyle w:val="BodyText"/>
        <w:ind w:right="114"/>
        <w:rPr>
          <w:rFonts w:ascii="Book Antiqua" w:hAnsi="Book Antiqua" w:cs="Garamond"/>
          <w:color w:val="000000" w:themeColor="text1"/>
          <w:szCs w:val="24"/>
        </w:rPr>
      </w:pPr>
      <w:r w:rsidRPr="005338D5">
        <w:rPr>
          <w:rFonts w:ascii="Book Antiqua" w:hAnsi="Book Antiqua" w:cs="Garamond"/>
          <w:color w:val="000000" w:themeColor="text1"/>
          <w:szCs w:val="24"/>
        </w:rPr>
        <w:t xml:space="preserve">The following vacant position </w:t>
      </w:r>
      <w:r w:rsidR="00D64FD3">
        <w:rPr>
          <w:rFonts w:ascii="Book Antiqua" w:hAnsi="Book Antiqua" w:cs="Garamond"/>
          <w:color w:val="000000" w:themeColor="text1"/>
          <w:szCs w:val="24"/>
        </w:rPr>
        <w:t>is</w:t>
      </w:r>
      <w:r w:rsidRPr="005338D5">
        <w:rPr>
          <w:rFonts w:ascii="Book Antiqua" w:hAnsi="Book Antiqua" w:cs="Garamond"/>
          <w:color w:val="000000" w:themeColor="text1"/>
          <w:szCs w:val="24"/>
        </w:rPr>
        <w:t xml:space="preserve"> available for immediate filling:</w:t>
      </w:r>
    </w:p>
    <w:p w14:paraId="1FDFEACE" w14:textId="77777777" w:rsidR="008B03D0" w:rsidRPr="00BC08A8" w:rsidRDefault="008B03D0" w:rsidP="008F427B">
      <w:pPr>
        <w:pStyle w:val="BodyText"/>
        <w:ind w:left="100" w:right="114"/>
        <w:rPr>
          <w:rFonts w:ascii="Book Antiqua" w:hAnsi="Book Antiqua" w:cs="Garamond"/>
          <w:b/>
          <w:color w:val="000000" w:themeColor="text1"/>
          <w:szCs w:val="24"/>
        </w:rPr>
      </w:pPr>
    </w:p>
    <w:p w14:paraId="43133417" w14:textId="77777777" w:rsidR="00941B30" w:rsidRPr="00D64FD3" w:rsidRDefault="00941B30" w:rsidP="00D64FD3">
      <w:pPr>
        <w:rPr>
          <w:rFonts w:ascii="Book Antiqua" w:eastAsia="Garamond" w:hAnsi="Book Antiqua"/>
          <w:b/>
          <w:bCs/>
          <w:spacing w:val="-1"/>
        </w:rPr>
      </w:pPr>
      <w:r w:rsidRPr="00D64FD3">
        <w:rPr>
          <w:rFonts w:ascii="Book Antiqua" w:eastAsia="Garamond" w:hAnsi="Book Antiqua"/>
          <w:b/>
          <w:bCs/>
          <w:spacing w:val="-1"/>
        </w:rPr>
        <w:t>Strategic Information Advisor (1 position)</w:t>
      </w:r>
    </w:p>
    <w:p w14:paraId="52C23DAE" w14:textId="77777777" w:rsidR="00941B30" w:rsidRPr="00AD351D" w:rsidRDefault="00941B30" w:rsidP="00D64FD3">
      <w:pPr>
        <w:rPr>
          <w:rFonts w:ascii="Book Antiqua" w:eastAsia="Garamond" w:hAnsi="Book Antiqua"/>
          <w:b/>
          <w:bCs/>
          <w:spacing w:val="-1"/>
        </w:rPr>
      </w:pPr>
      <w:r w:rsidRPr="00AD351D">
        <w:rPr>
          <w:rFonts w:ascii="Book Antiqua" w:eastAsia="Garamond" w:hAnsi="Book Antiqua"/>
          <w:b/>
          <w:bCs/>
          <w:spacing w:val="-1"/>
        </w:rPr>
        <w:t>Job Location: Freetown</w:t>
      </w:r>
    </w:p>
    <w:p w14:paraId="00C52890" w14:textId="77777777" w:rsidR="00941B30" w:rsidRPr="005338D5" w:rsidRDefault="00941B30" w:rsidP="00941B30">
      <w:pPr>
        <w:pStyle w:val="BodyText"/>
        <w:ind w:left="100" w:right="114"/>
        <w:rPr>
          <w:rFonts w:ascii="Book Antiqua" w:hAnsi="Book Antiqua"/>
          <w:b/>
          <w:bCs/>
          <w:spacing w:val="-1"/>
          <w:szCs w:val="24"/>
        </w:rPr>
      </w:pPr>
    </w:p>
    <w:p w14:paraId="26B1C274" w14:textId="77777777" w:rsidR="00941B30" w:rsidRPr="005338D5" w:rsidRDefault="00941B30" w:rsidP="00941B30">
      <w:pPr>
        <w:pStyle w:val="BodyText"/>
        <w:rPr>
          <w:rFonts w:ascii="Book Antiqua" w:hAnsi="Book Antiqua"/>
          <w:b/>
          <w:szCs w:val="24"/>
        </w:rPr>
      </w:pPr>
      <w:r w:rsidRPr="005338D5">
        <w:rPr>
          <w:rFonts w:ascii="Book Antiqua" w:hAnsi="Book Antiqua"/>
          <w:b/>
          <w:spacing w:val="-1"/>
          <w:szCs w:val="24"/>
        </w:rPr>
        <w:t>Reports</w:t>
      </w:r>
      <w:r w:rsidRPr="005338D5">
        <w:rPr>
          <w:rFonts w:ascii="Book Antiqua" w:hAnsi="Book Antiqua"/>
          <w:b/>
          <w:spacing w:val="-3"/>
          <w:szCs w:val="24"/>
        </w:rPr>
        <w:t xml:space="preserve"> </w:t>
      </w:r>
      <w:r w:rsidRPr="005338D5">
        <w:rPr>
          <w:rFonts w:ascii="Book Antiqua" w:hAnsi="Book Antiqua"/>
          <w:b/>
          <w:szCs w:val="24"/>
        </w:rPr>
        <w:t xml:space="preserve">to: Global Reach Project Lead </w:t>
      </w:r>
    </w:p>
    <w:p w14:paraId="0C7DA114" w14:textId="77777777" w:rsidR="00941B30" w:rsidRPr="00AD351D" w:rsidRDefault="00941B30" w:rsidP="00941B30">
      <w:pPr>
        <w:pStyle w:val="BodyText"/>
        <w:rPr>
          <w:rFonts w:ascii="Book Antiqua" w:hAnsi="Book Antiqua"/>
          <w:i/>
          <w:szCs w:val="24"/>
        </w:rPr>
      </w:pPr>
      <w:r w:rsidRPr="00AD351D">
        <w:rPr>
          <w:rFonts w:ascii="Book Antiqua" w:hAnsi="Book Antiqua"/>
          <w:i/>
          <w:szCs w:val="24"/>
        </w:rPr>
        <w:t>(Administratively, with technical oversight by Global MEL Specialist)</w:t>
      </w:r>
    </w:p>
    <w:p w14:paraId="4A993F70" w14:textId="77777777" w:rsidR="00941B30" w:rsidRPr="00AD351D" w:rsidRDefault="00941B30" w:rsidP="00941B30">
      <w:pPr>
        <w:pStyle w:val="BodyText"/>
        <w:rPr>
          <w:rFonts w:ascii="Book Antiqua" w:hAnsi="Book Antiqua"/>
          <w:b/>
          <w:bCs/>
          <w:szCs w:val="24"/>
        </w:rPr>
      </w:pPr>
      <w:r w:rsidRPr="00AD351D">
        <w:rPr>
          <w:rFonts w:ascii="Book Antiqua" w:hAnsi="Book Antiqua"/>
          <w:b/>
          <w:bCs/>
          <w:szCs w:val="24"/>
        </w:rPr>
        <w:t xml:space="preserve">Supervises: </w:t>
      </w:r>
      <w:r w:rsidRPr="00AD351D">
        <w:rPr>
          <w:rFonts w:ascii="Book Antiqua" w:hAnsi="Book Antiqua"/>
          <w:b/>
          <w:szCs w:val="24"/>
        </w:rPr>
        <w:t xml:space="preserve">SI Officers </w:t>
      </w:r>
    </w:p>
    <w:p w14:paraId="74239299" w14:textId="77777777" w:rsidR="00941B30" w:rsidRPr="005338D5" w:rsidRDefault="00941B30" w:rsidP="00941B30">
      <w:pPr>
        <w:pStyle w:val="BodyText"/>
        <w:ind w:right="114"/>
        <w:rPr>
          <w:rFonts w:ascii="Book Antiqua" w:hAnsi="Book Antiqua"/>
          <w:b/>
          <w:bCs/>
          <w:spacing w:val="-1"/>
          <w:szCs w:val="24"/>
        </w:rPr>
      </w:pPr>
    </w:p>
    <w:p w14:paraId="4DE47C27" w14:textId="77777777" w:rsidR="00E832EF" w:rsidRDefault="00941B30" w:rsidP="00941B30">
      <w:pPr>
        <w:pStyle w:val="BodyText"/>
        <w:ind w:right="114"/>
        <w:rPr>
          <w:rFonts w:ascii="Book Antiqua" w:hAnsi="Book Antiqua"/>
          <w:b/>
          <w:bCs/>
          <w:spacing w:val="-1"/>
          <w:szCs w:val="24"/>
        </w:rPr>
      </w:pPr>
      <w:r w:rsidRPr="005338D5">
        <w:rPr>
          <w:rFonts w:ascii="Book Antiqua" w:hAnsi="Book Antiqua"/>
          <w:b/>
          <w:bCs/>
          <w:spacing w:val="-1"/>
          <w:szCs w:val="24"/>
        </w:rPr>
        <w:t xml:space="preserve">Position Overview: </w:t>
      </w:r>
    </w:p>
    <w:p w14:paraId="13BBF71D" w14:textId="258A8386" w:rsidR="00941B30" w:rsidRPr="005338D5" w:rsidRDefault="00941B30" w:rsidP="00941B30">
      <w:pPr>
        <w:pStyle w:val="BodyText"/>
        <w:ind w:right="114"/>
        <w:rPr>
          <w:rFonts w:ascii="Book Antiqua" w:hAnsi="Book Antiqua"/>
          <w:spacing w:val="-1"/>
          <w:szCs w:val="24"/>
        </w:rPr>
      </w:pPr>
      <w:r w:rsidRPr="005338D5">
        <w:rPr>
          <w:rFonts w:ascii="Book Antiqua" w:hAnsi="Book Antiqua"/>
          <w:spacing w:val="-1"/>
          <w:szCs w:val="24"/>
        </w:rPr>
        <w:t xml:space="preserve">Working under the supervision of Global Reach II Project Lead with technical oversight from the Global MEL Specialist, the </w:t>
      </w:r>
      <w:r w:rsidRPr="005338D5">
        <w:rPr>
          <w:rFonts w:ascii="Book Antiqua" w:hAnsi="Book Antiqua"/>
          <w:bCs/>
          <w:i/>
          <w:spacing w:val="-1"/>
          <w:szCs w:val="24"/>
        </w:rPr>
        <w:t>Strategic Information Advisor</w:t>
      </w:r>
      <w:r w:rsidRPr="005338D5">
        <w:rPr>
          <w:rFonts w:ascii="Book Antiqua" w:hAnsi="Book Antiqua"/>
          <w:spacing w:val="-1"/>
          <w:szCs w:val="24"/>
        </w:rPr>
        <w:t xml:space="preserve"> works with the in country Technical Advisors, Partner and MOH to ensure that high-quality M&amp;E practices are included in country-based activities and work plans, that indicators and M&amp;E plans conform to Global Reach II project, PEPFAR and government standards and protocols, and that evidence, lessons learned and best practices are appropriately captured, documented, disseminated and integrated to improve implementation. S/he will lead data collection, reporting and analysis of data to identify areas of improvement. S/he will manage all M&amp;E/SI related staff in the project.</w:t>
      </w:r>
    </w:p>
    <w:p w14:paraId="2D03CD02" w14:textId="77777777" w:rsidR="00941B30" w:rsidRPr="005338D5" w:rsidRDefault="00941B30" w:rsidP="00941B30">
      <w:pPr>
        <w:rPr>
          <w:rFonts w:ascii="Book Antiqua" w:eastAsia="Garamond" w:hAnsi="Book Antiqua" w:cs="Garamond"/>
        </w:rPr>
      </w:pPr>
    </w:p>
    <w:p w14:paraId="05DC856B" w14:textId="77777777" w:rsidR="00941B30" w:rsidRPr="005338D5" w:rsidRDefault="00941B30" w:rsidP="00941B30">
      <w:pPr>
        <w:rPr>
          <w:rFonts w:ascii="Book Antiqua" w:eastAsia="Garamond" w:hAnsi="Book Antiqua" w:cs="Garamond"/>
          <w:b/>
        </w:rPr>
      </w:pPr>
      <w:r w:rsidRPr="005338D5">
        <w:rPr>
          <w:rFonts w:ascii="Book Antiqua" w:eastAsia="Garamond" w:hAnsi="Book Antiqua" w:cs="Garamond"/>
          <w:b/>
        </w:rPr>
        <w:t>Duties and Responsibilities:</w:t>
      </w:r>
    </w:p>
    <w:p w14:paraId="77F71C7B"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Develop and maintain key relationships with colleagues, Government staff, other IPs, CSOs</w:t>
      </w:r>
    </w:p>
    <w:p w14:paraId="5E0C86E1"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Develop, refine, and track project performance on indicator tracking table (ITT) to capture results (including sub-contractor performance) to ensure that the project achieves its objectives, within the required timelines.  </w:t>
      </w:r>
    </w:p>
    <w:p w14:paraId="219F4AAB"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Develop, refine, and implement SOPs for data collection, management, and use at site-level to ensure that data meets minimum quality standards.</w:t>
      </w:r>
    </w:p>
    <w:p w14:paraId="77004F4B"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Lead site-level data verification, Data Quality Assessments (DQAs) and audits; while ensuring that they are routinely carried out during the project lifecycle </w:t>
      </w:r>
    </w:p>
    <w:p w14:paraId="61EEF3E5"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Leads development of SI elements of the work plan and budget. </w:t>
      </w:r>
    </w:p>
    <w:p w14:paraId="270F7794"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Develop individual weekly work plan and tracks their own deliverables</w:t>
      </w:r>
    </w:p>
    <w:p w14:paraId="176B2503"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Lead weekly, monthly, quarterly data review at site, district, and project level, and ensure prompt follow-up of action items. In addition, review data regularly with government of Sierra Leone and ensures harmonization of project data in national systems</w:t>
      </w:r>
    </w:p>
    <w:p w14:paraId="04779911"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Analyzes and provide key information on progress towards indicator targets, assessing program quality and management effectiveness</w:t>
      </w:r>
    </w:p>
    <w:p w14:paraId="7B37E4C2"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Lead PEPFAR indicator reporting as required by HRSA/PEPFAR, MOH and project learning priorities</w:t>
      </w:r>
    </w:p>
    <w:p w14:paraId="2A4FE089" w14:textId="77777777" w:rsidR="00941B30" w:rsidRPr="005338D5" w:rsidRDefault="00941B30" w:rsidP="00941B30">
      <w:pPr>
        <w:numPr>
          <w:ilvl w:val="0"/>
          <w:numId w:val="14"/>
        </w:numPr>
        <w:shd w:val="clear" w:color="auto" w:fill="FFFFFF"/>
        <w:rPr>
          <w:rFonts w:ascii="Book Antiqua" w:hAnsi="Book Antiqua" w:cs="Arial"/>
          <w:color w:val="000000"/>
        </w:rPr>
      </w:pPr>
      <w:r w:rsidRPr="005338D5">
        <w:rPr>
          <w:rFonts w:ascii="Book Antiqua" w:eastAsia="Garamond" w:hAnsi="Book Antiqua" w:cs="Garamond"/>
        </w:rPr>
        <w:t>In collaboration with project, technical and finance staff, track program constraints—time, cost and scope—via user-friendly dashboards, to ensure program spending is commensurate with results, in line with PEPFAR guidance. Support the project to provide Ministry of Health technical assistance to strengthen the country’s HMIS for the optimal use of routine HMIS data</w:t>
      </w:r>
    </w:p>
    <w:p w14:paraId="5565BD90"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Ensure relevant data is entered into JADE, Jhpiego’s organization-wide performance management system designed to capture, </w:t>
      </w:r>
      <w:proofErr w:type="spellStart"/>
      <w:r w:rsidRPr="005338D5">
        <w:rPr>
          <w:rFonts w:ascii="Book Antiqua" w:eastAsia="Garamond" w:hAnsi="Book Antiqua" w:cs="Garamond"/>
        </w:rPr>
        <w:t>analyze</w:t>
      </w:r>
      <w:proofErr w:type="spellEnd"/>
      <w:r w:rsidRPr="005338D5">
        <w:rPr>
          <w:rFonts w:ascii="Book Antiqua" w:eastAsia="Garamond" w:hAnsi="Book Antiqua" w:cs="Garamond"/>
        </w:rPr>
        <w:t>, and disseminate project data</w:t>
      </w:r>
    </w:p>
    <w:p w14:paraId="3B261654"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Foster a culture of continuous learning and improvement in the project; integrate learning into day-to-day activities by developing, implementing and refining a project learning agenda </w:t>
      </w:r>
    </w:p>
    <w:p w14:paraId="3F336643"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Identify SI-related training needs across all staff (project, MOH and stakeholders) and develop training and implement cost-effective, competency-based training </w:t>
      </w:r>
    </w:p>
    <w:p w14:paraId="31E6F8B3"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 xml:space="preserve">Oversee the team to manage forecasting, inventory and tracking of SI-related tools and devices </w:t>
      </w:r>
    </w:p>
    <w:p w14:paraId="04DFB523"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Oversee the team to ensure functioning and timely user support for SI-related devices and processes to assure real-time reporting</w:t>
      </w:r>
    </w:p>
    <w:p w14:paraId="1534A57B"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Adapt/update/develop data quality assessment plan, tools and procedures and report out on data quality and prioritize key actions to improve data quality</w:t>
      </w:r>
    </w:p>
    <w:p w14:paraId="1FBD2824" w14:textId="77777777" w:rsidR="00941B30" w:rsidRPr="005338D5" w:rsidRDefault="00941B30" w:rsidP="00941B30">
      <w:pPr>
        <w:pStyle w:val="ListParagraph"/>
        <w:widowControl w:val="0"/>
        <w:numPr>
          <w:ilvl w:val="0"/>
          <w:numId w:val="14"/>
        </w:numPr>
        <w:rPr>
          <w:rFonts w:ascii="Book Antiqua" w:eastAsia="Garamond" w:hAnsi="Book Antiqua" w:cs="Garamond"/>
        </w:rPr>
      </w:pPr>
      <w:r w:rsidRPr="005338D5">
        <w:rPr>
          <w:rFonts w:ascii="Book Antiqua" w:eastAsia="Garamond" w:hAnsi="Book Antiqua" w:cs="Garamond"/>
        </w:rPr>
        <w:t>Adapt/update/develop plan for strong data visualizations and ensure the delivery of the same</w:t>
      </w:r>
    </w:p>
    <w:p w14:paraId="36B9B95B" w14:textId="77777777" w:rsidR="00941B30" w:rsidRPr="005338D5" w:rsidRDefault="00941B30" w:rsidP="00717019">
      <w:pPr>
        <w:pStyle w:val="Heading1"/>
        <w:rPr>
          <w:rFonts w:ascii="Book Antiqua" w:hAnsi="Book Antiqua"/>
          <w:b/>
          <w:bCs/>
          <w:color w:val="auto"/>
          <w:sz w:val="24"/>
          <w:szCs w:val="24"/>
        </w:rPr>
      </w:pPr>
      <w:r w:rsidRPr="005338D5">
        <w:rPr>
          <w:rFonts w:ascii="Book Antiqua" w:hAnsi="Book Antiqua"/>
          <w:b/>
          <w:color w:val="auto"/>
          <w:spacing w:val="-1"/>
          <w:sz w:val="24"/>
          <w:szCs w:val="24"/>
        </w:rPr>
        <w:t>Required</w:t>
      </w:r>
      <w:r w:rsidRPr="005338D5">
        <w:rPr>
          <w:rFonts w:ascii="Book Antiqua" w:hAnsi="Book Antiqua"/>
          <w:b/>
          <w:color w:val="auto"/>
          <w:spacing w:val="-19"/>
          <w:sz w:val="24"/>
          <w:szCs w:val="24"/>
        </w:rPr>
        <w:t xml:space="preserve"> </w:t>
      </w:r>
      <w:r w:rsidRPr="005338D5">
        <w:rPr>
          <w:rFonts w:ascii="Book Antiqua" w:hAnsi="Book Antiqua"/>
          <w:b/>
          <w:color w:val="auto"/>
          <w:spacing w:val="-1"/>
          <w:sz w:val="24"/>
          <w:szCs w:val="24"/>
        </w:rPr>
        <w:t>Qualifications, Experience and Skills:</w:t>
      </w:r>
    </w:p>
    <w:p w14:paraId="0E08AE74" w14:textId="5C4BC057" w:rsidR="00941B30" w:rsidRPr="005338D5" w:rsidRDefault="00941B30" w:rsidP="00941B30">
      <w:pPr>
        <w:pStyle w:val="BodyText"/>
        <w:numPr>
          <w:ilvl w:val="0"/>
          <w:numId w:val="15"/>
        </w:numPr>
        <w:tabs>
          <w:tab w:val="left" w:pos="461"/>
        </w:tabs>
        <w:snapToGrid/>
        <w:ind w:right="117"/>
        <w:jc w:val="left"/>
        <w:rPr>
          <w:rFonts w:ascii="Book Antiqua" w:hAnsi="Book Antiqua"/>
          <w:szCs w:val="24"/>
        </w:rPr>
      </w:pPr>
      <w:r w:rsidRPr="005338D5">
        <w:rPr>
          <w:rFonts w:ascii="Book Antiqua" w:hAnsi="Book Antiqua"/>
          <w:szCs w:val="24"/>
        </w:rPr>
        <w:t xml:space="preserve">Masters or PhD in </w:t>
      </w:r>
      <w:r w:rsidR="004F5833">
        <w:rPr>
          <w:rFonts w:ascii="Book Antiqua" w:hAnsi="Book Antiqua"/>
          <w:szCs w:val="24"/>
        </w:rPr>
        <w:t>P</w:t>
      </w:r>
      <w:r w:rsidRPr="005338D5">
        <w:rPr>
          <w:rFonts w:ascii="Book Antiqua" w:hAnsi="Book Antiqua"/>
          <w:szCs w:val="24"/>
        </w:rPr>
        <w:t xml:space="preserve">ublic </w:t>
      </w:r>
      <w:r w:rsidR="004F5833">
        <w:rPr>
          <w:rFonts w:ascii="Book Antiqua" w:hAnsi="Book Antiqua"/>
          <w:szCs w:val="24"/>
        </w:rPr>
        <w:t>H</w:t>
      </w:r>
      <w:r w:rsidRPr="005338D5">
        <w:rPr>
          <w:rFonts w:ascii="Book Antiqua" w:hAnsi="Book Antiqua"/>
          <w:szCs w:val="24"/>
        </w:rPr>
        <w:t>ealth or related field (sciences, medicine, nursing, demography)</w:t>
      </w:r>
    </w:p>
    <w:p w14:paraId="7E195C2C" w14:textId="77777777" w:rsidR="00941B30" w:rsidRPr="005338D5" w:rsidRDefault="00941B30" w:rsidP="00941B30">
      <w:pPr>
        <w:pStyle w:val="BodyText"/>
        <w:numPr>
          <w:ilvl w:val="0"/>
          <w:numId w:val="15"/>
        </w:numPr>
        <w:tabs>
          <w:tab w:val="left" w:pos="461"/>
        </w:tabs>
        <w:snapToGrid/>
        <w:ind w:right="117"/>
        <w:jc w:val="left"/>
        <w:rPr>
          <w:rFonts w:ascii="Book Antiqua" w:hAnsi="Book Antiqua"/>
          <w:szCs w:val="24"/>
        </w:rPr>
      </w:pPr>
      <w:r w:rsidRPr="005338D5">
        <w:rPr>
          <w:rFonts w:ascii="Book Antiqua" w:hAnsi="Book Antiqua"/>
          <w:szCs w:val="24"/>
        </w:rPr>
        <w:lastRenderedPageBreak/>
        <w:t>At</w:t>
      </w:r>
      <w:r w:rsidRPr="005338D5">
        <w:rPr>
          <w:rFonts w:ascii="Book Antiqua" w:hAnsi="Book Antiqua"/>
          <w:spacing w:val="43"/>
          <w:szCs w:val="24"/>
        </w:rPr>
        <w:t xml:space="preserve"> </w:t>
      </w:r>
      <w:r w:rsidRPr="005338D5">
        <w:rPr>
          <w:rFonts w:ascii="Book Antiqua" w:hAnsi="Book Antiqua"/>
          <w:spacing w:val="-1"/>
          <w:szCs w:val="24"/>
        </w:rPr>
        <w:t>least</w:t>
      </w:r>
      <w:r w:rsidRPr="005338D5">
        <w:rPr>
          <w:rFonts w:ascii="Book Antiqua" w:hAnsi="Book Antiqua"/>
          <w:spacing w:val="44"/>
          <w:szCs w:val="24"/>
        </w:rPr>
        <w:t xml:space="preserve"> </w:t>
      </w:r>
      <w:r w:rsidRPr="005338D5">
        <w:rPr>
          <w:rFonts w:ascii="Book Antiqua" w:hAnsi="Book Antiqua"/>
          <w:szCs w:val="24"/>
        </w:rPr>
        <w:t>5</w:t>
      </w:r>
      <w:r w:rsidRPr="005338D5">
        <w:rPr>
          <w:rFonts w:ascii="Book Antiqua" w:hAnsi="Book Antiqua"/>
          <w:spacing w:val="44"/>
          <w:szCs w:val="24"/>
        </w:rPr>
        <w:t xml:space="preserve"> </w:t>
      </w:r>
      <w:r w:rsidRPr="005338D5">
        <w:rPr>
          <w:rFonts w:ascii="Book Antiqua" w:hAnsi="Book Antiqua"/>
          <w:szCs w:val="24"/>
        </w:rPr>
        <w:t>years</w:t>
      </w:r>
      <w:r w:rsidRPr="005338D5">
        <w:rPr>
          <w:rFonts w:ascii="Book Antiqua" w:hAnsi="Book Antiqua"/>
          <w:spacing w:val="42"/>
          <w:szCs w:val="24"/>
        </w:rPr>
        <w:t xml:space="preserve"> </w:t>
      </w:r>
      <w:r w:rsidRPr="005338D5">
        <w:rPr>
          <w:rFonts w:ascii="Book Antiqua" w:hAnsi="Book Antiqua"/>
          <w:spacing w:val="-1"/>
          <w:szCs w:val="24"/>
        </w:rPr>
        <w:t>of</w:t>
      </w:r>
      <w:r w:rsidRPr="005338D5">
        <w:rPr>
          <w:rFonts w:ascii="Book Antiqua" w:hAnsi="Book Antiqua"/>
          <w:spacing w:val="43"/>
          <w:szCs w:val="24"/>
        </w:rPr>
        <w:t xml:space="preserve"> </w:t>
      </w:r>
      <w:r w:rsidRPr="005338D5">
        <w:rPr>
          <w:rFonts w:ascii="Book Antiqua" w:hAnsi="Book Antiqua"/>
          <w:spacing w:val="-1"/>
          <w:szCs w:val="24"/>
        </w:rPr>
        <w:t>experience</w:t>
      </w:r>
      <w:r w:rsidRPr="005338D5">
        <w:rPr>
          <w:rFonts w:ascii="Book Antiqua" w:hAnsi="Book Antiqua"/>
          <w:spacing w:val="46"/>
          <w:szCs w:val="24"/>
        </w:rPr>
        <w:t xml:space="preserve"> </w:t>
      </w:r>
      <w:r w:rsidRPr="005338D5">
        <w:rPr>
          <w:rFonts w:ascii="Book Antiqua" w:hAnsi="Book Antiqua"/>
          <w:szCs w:val="24"/>
        </w:rPr>
        <w:t xml:space="preserve">in a senior SI role with a PEPFAR HIV prevention, Care and Treatment project </w:t>
      </w:r>
    </w:p>
    <w:p w14:paraId="2DF2017E" w14:textId="77777777" w:rsidR="00941B30" w:rsidRPr="005338D5" w:rsidRDefault="00941B30" w:rsidP="00941B30">
      <w:pPr>
        <w:pStyle w:val="BodyText"/>
        <w:numPr>
          <w:ilvl w:val="0"/>
          <w:numId w:val="15"/>
        </w:numPr>
        <w:tabs>
          <w:tab w:val="left" w:pos="461"/>
        </w:tabs>
        <w:snapToGrid/>
        <w:ind w:right="117"/>
        <w:jc w:val="left"/>
        <w:rPr>
          <w:rFonts w:ascii="Book Antiqua" w:hAnsi="Book Antiqua"/>
          <w:szCs w:val="24"/>
        </w:rPr>
      </w:pPr>
      <w:r w:rsidRPr="005338D5">
        <w:rPr>
          <w:rFonts w:ascii="Book Antiqua" w:hAnsi="Book Antiqua"/>
          <w:szCs w:val="24"/>
        </w:rPr>
        <w:t>Experience working in/ with HIV care and treatment facilities</w:t>
      </w:r>
    </w:p>
    <w:p w14:paraId="382FFBD7" w14:textId="77777777" w:rsidR="00941B30" w:rsidRPr="005338D5" w:rsidRDefault="00941B30" w:rsidP="00941B30">
      <w:pPr>
        <w:pStyle w:val="ListParagraph"/>
        <w:widowControl w:val="0"/>
        <w:numPr>
          <w:ilvl w:val="0"/>
          <w:numId w:val="15"/>
        </w:numPr>
        <w:rPr>
          <w:rFonts w:ascii="Book Antiqua" w:eastAsia="Garamond" w:hAnsi="Book Antiqua" w:cs="Garamond"/>
        </w:rPr>
      </w:pPr>
      <w:r w:rsidRPr="005338D5">
        <w:rPr>
          <w:rFonts w:ascii="Book Antiqua" w:eastAsia="Garamond" w:hAnsi="Book Antiqua" w:cs="Garamond"/>
        </w:rPr>
        <w:t>Deep understanding of project and national HIV tools and key data elements required for reporting PEPFAR indicators and monitoring technical quality</w:t>
      </w:r>
    </w:p>
    <w:p w14:paraId="23DD425F" w14:textId="77777777" w:rsidR="00941B30" w:rsidRPr="005338D5" w:rsidRDefault="00941B30" w:rsidP="00941B30">
      <w:pPr>
        <w:pStyle w:val="BodyText"/>
        <w:numPr>
          <w:ilvl w:val="0"/>
          <w:numId w:val="15"/>
        </w:numPr>
        <w:tabs>
          <w:tab w:val="left" w:pos="461"/>
        </w:tabs>
        <w:snapToGrid/>
        <w:ind w:right="117"/>
        <w:jc w:val="left"/>
        <w:rPr>
          <w:rFonts w:ascii="Book Antiqua" w:hAnsi="Book Antiqua"/>
          <w:szCs w:val="24"/>
        </w:rPr>
      </w:pPr>
      <w:r w:rsidRPr="005338D5">
        <w:rPr>
          <w:rFonts w:ascii="Book Antiqua" w:hAnsi="Book Antiqua"/>
          <w:szCs w:val="24"/>
        </w:rPr>
        <w:t>Strong knowledge of PEPFAR indicators, including DATIM reporting</w:t>
      </w:r>
    </w:p>
    <w:p w14:paraId="7A47F320" w14:textId="77777777" w:rsidR="00941B30" w:rsidRPr="005338D5" w:rsidRDefault="00941B30" w:rsidP="00941B30">
      <w:pPr>
        <w:pStyle w:val="ListParagraph"/>
        <w:widowControl w:val="0"/>
        <w:numPr>
          <w:ilvl w:val="0"/>
          <w:numId w:val="15"/>
        </w:numPr>
        <w:rPr>
          <w:rFonts w:ascii="Book Antiqua" w:eastAsia="Garamond" w:hAnsi="Book Antiqua" w:cs="Garamond"/>
        </w:rPr>
      </w:pPr>
      <w:r w:rsidRPr="005338D5">
        <w:rPr>
          <w:rFonts w:ascii="Book Antiqua" w:eastAsia="Garamond" w:hAnsi="Book Antiqua" w:cs="Garamond"/>
        </w:rPr>
        <w:t>Understands the ‘big picture’ project goal, proposing a strategic way forward to achieve the goal, laying out the risks and a plan to mitigate them</w:t>
      </w:r>
    </w:p>
    <w:p w14:paraId="354710CE" w14:textId="77777777" w:rsidR="00941B30" w:rsidRPr="005338D5" w:rsidRDefault="00941B30" w:rsidP="00941B30">
      <w:pPr>
        <w:pStyle w:val="BodyText"/>
        <w:numPr>
          <w:ilvl w:val="0"/>
          <w:numId w:val="15"/>
        </w:numPr>
        <w:tabs>
          <w:tab w:val="left" w:pos="461"/>
        </w:tabs>
        <w:snapToGrid/>
        <w:ind w:right="117"/>
        <w:jc w:val="left"/>
        <w:rPr>
          <w:rFonts w:ascii="Book Antiqua" w:hAnsi="Book Antiqua"/>
          <w:szCs w:val="24"/>
        </w:rPr>
      </w:pPr>
      <w:r w:rsidRPr="005338D5">
        <w:rPr>
          <w:rFonts w:ascii="Book Antiqua" w:hAnsi="Book Antiqua"/>
          <w:szCs w:val="24"/>
        </w:rPr>
        <w:t>Excellent spoken and written English skills, including technical writing skills for publication</w:t>
      </w:r>
    </w:p>
    <w:p w14:paraId="025C842F" w14:textId="77777777" w:rsidR="00941B30" w:rsidRPr="005338D5" w:rsidRDefault="00941B30" w:rsidP="00941B30">
      <w:pPr>
        <w:pStyle w:val="BodyText"/>
        <w:numPr>
          <w:ilvl w:val="0"/>
          <w:numId w:val="15"/>
        </w:numPr>
        <w:tabs>
          <w:tab w:val="left" w:pos="461"/>
        </w:tabs>
        <w:snapToGrid/>
        <w:spacing w:before="1"/>
        <w:jc w:val="left"/>
        <w:rPr>
          <w:rFonts w:ascii="Book Antiqua" w:hAnsi="Book Antiqua"/>
          <w:szCs w:val="24"/>
        </w:rPr>
      </w:pPr>
      <w:r w:rsidRPr="005338D5">
        <w:rPr>
          <w:rFonts w:ascii="Book Antiqua" w:hAnsi="Book Antiqua"/>
          <w:spacing w:val="-1"/>
          <w:szCs w:val="24"/>
        </w:rPr>
        <w:t>Demonstrated</w:t>
      </w:r>
      <w:r w:rsidRPr="005338D5">
        <w:rPr>
          <w:rFonts w:ascii="Book Antiqua" w:hAnsi="Book Antiqua"/>
          <w:spacing w:val="-7"/>
          <w:szCs w:val="24"/>
        </w:rPr>
        <w:t xml:space="preserve"> </w:t>
      </w:r>
      <w:r w:rsidRPr="005338D5">
        <w:rPr>
          <w:rFonts w:ascii="Book Antiqua" w:hAnsi="Book Antiqua"/>
          <w:spacing w:val="-1"/>
          <w:szCs w:val="24"/>
        </w:rPr>
        <w:t>ability</w:t>
      </w:r>
      <w:r w:rsidRPr="005338D5">
        <w:rPr>
          <w:rFonts w:ascii="Book Antiqua" w:hAnsi="Book Antiqua"/>
          <w:spacing w:val="-7"/>
          <w:szCs w:val="24"/>
        </w:rPr>
        <w:t xml:space="preserve"> </w:t>
      </w:r>
      <w:r w:rsidRPr="005338D5">
        <w:rPr>
          <w:rFonts w:ascii="Book Antiqua" w:hAnsi="Book Antiqua"/>
          <w:spacing w:val="-6"/>
          <w:szCs w:val="24"/>
        </w:rPr>
        <w:t xml:space="preserve">to work under pressure and collaborate as a team to </w:t>
      </w:r>
      <w:r w:rsidRPr="005338D5">
        <w:rPr>
          <w:rFonts w:ascii="Book Antiqua" w:hAnsi="Book Antiqua"/>
          <w:spacing w:val="-1"/>
          <w:szCs w:val="24"/>
        </w:rPr>
        <w:t>achieve</w:t>
      </w:r>
      <w:r w:rsidRPr="005338D5">
        <w:rPr>
          <w:rFonts w:ascii="Book Antiqua" w:hAnsi="Book Antiqua"/>
          <w:spacing w:val="-6"/>
          <w:szCs w:val="24"/>
        </w:rPr>
        <w:t xml:space="preserve"> </w:t>
      </w:r>
      <w:r w:rsidRPr="005338D5">
        <w:rPr>
          <w:rFonts w:ascii="Book Antiqua" w:hAnsi="Book Antiqua"/>
          <w:spacing w:val="-1"/>
          <w:szCs w:val="24"/>
        </w:rPr>
        <w:t>results</w:t>
      </w:r>
    </w:p>
    <w:p w14:paraId="3247AE48" w14:textId="77777777" w:rsidR="00941B30" w:rsidRPr="005338D5" w:rsidRDefault="00941B30" w:rsidP="00941B30">
      <w:pPr>
        <w:pStyle w:val="ListParagraph"/>
        <w:widowControl w:val="0"/>
        <w:numPr>
          <w:ilvl w:val="0"/>
          <w:numId w:val="15"/>
        </w:numPr>
        <w:rPr>
          <w:rFonts w:ascii="Book Antiqua" w:eastAsia="Garamond" w:hAnsi="Book Antiqua" w:cs="Garamond"/>
        </w:rPr>
      </w:pPr>
      <w:r w:rsidRPr="005338D5">
        <w:rPr>
          <w:rFonts w:ascii="Book Antiqua" w:eastAsia="Garamond" w:hAnsi="Book Antiqua" w:cs="Garamond"/>
        </w:rPr>
        <w:t xml:space="preserve">Proficient in day-to-day prioritizing, organizing work flow, delegating and setting expectations, and following up on them </w:t>
      </w:r>
    </w:p>
    <w:p w14:paraId="02F5C446" w14:textId="77777777" w:rsidR="00941B30" w:rsidRPr="005338D5" w:rsidRDefault="00941B30" w:rsidP="00941B30">
      <w:pPr>
        <w:pStyle w:val="BodyText"/>
        <w:numPr>
          <w:ilvl w:val="0"/>
          <w:numId w:val="15"/>
        </w:numPr>
        <w:tabs>
          <w:tab w:val="left" w:pos="461"/>
        </w:tabs>
        <w:snapToGrid/>
        <w:jc w:val="left"/>
        <w:rPr>
          <w:rFonts w:ascii="Book Antiqua" w:hAnsi="Book Antiqua"/>
          <w:szCs w:val="24"/>
        </w:rPr>
      </w:pPr>
      <w:r w:rsidRPr="005338D5">
        <w:rPr>
          <w:rFonts w:ascii="Book Antiqua" w:hAnsi="Book Antiqua"/>
          <w:spacing w:val="-1"/>
          <w:szCs w:val="24"/>
        </w:rPr>
        <w:t>Extensive</w:t>
      </w:r>
      <w:r w:rsidRPr="005338D5">
        <w:rPr>
          <w:rFonts w:ascii="Book Antiqua" w:hAnsi="Book Antiqua"/>
          <w:spacing w:val="-4"/>
          <w:szCs w:val="24"/>
        </w:rPr>
        <w:t xml:space="preserve"> </w:t>
      </w:r>
      <w:r w:rsidRPr="005338D5">
        <w:rPr>
          <w:rFonts w:ascii="Book Antiqua" w:hAnsi="Book Antiqua"/>
          <w:spacing w:val="-1"/>
          <w:szCs w:val="24"/>
        </w:rPr>
        <w:t>knowledge</w:t>
      </w:r>
      <w:r w:rsidRPr="005338D5">
        <w:rPr>
          <w:rFonts w:ascii="Book Antiqua" w:hAnsi="Book Antiqua"/>
          <w:spacing w:val="-5"/>
          <w:szCs w:val="24"/>
        </w:rPr>
        <w:t xml:space="preserve"> </w:t>
      </w:r>
      <w:r w:rsidRPr="005338D5">
        <w:rPr>
          <w:rFonts w:ascii="Book Antiqua" w:hAnsi="Book Antiqua"/>
          <w:spacing w:val="-1"/>
          <w:szCs w:val="24"/>
        </w:rPr>
        <w:t>of</w:t>
      </w:r>
      <w:r w:rsidRPr="005338D5">
        <w:rPr>
          <w:rFonts w:ascii="Book Antiqua" w:hAnsi="Book Antiqua"/>
          <w:spacing w:val="-7"/>
          <w:szCs w:val="24"/>
        </w:rPr>
        <w:t xml:space="preserve"> </w:t>
      </w:r>
      <w:r w:rsidRPr="005338D5">
        <w:rPr>
          <w:rFonts w:ascii="Book Antiqua" w:hAnsi="Book Antiqua"/>
          <w:spacing w:val="-2"/>
          <w:szCs w:val="24"/>
        </w:rPr>
        <w:t>the</w:t>
      </w:r>
      <w:r w:rsidRPr="005338D5">
        <w:rPr>
          <w:rFonts w:ascii="Book Antiqua" w:hAnsi="Book Antiqua"/>
          <w:spacing w:val="-5"/>
          <w:szCs w:val="24"/>
        </w:rPr>
        <w:t xml:space="preserve"> </w:t>
      </w:r>
      <w:r w:rsidRPr="005338D5">
        <w:rPr>
          <w:rFonts w:ascii="Book Antiqua" w:hAnsi="Book Antiqua"/>
          <w:szCs w:val="24"/>
        </w:rPr>
        <w:t>local</w:t>
      </w:r>
      <w:r w:rsidRPr="005338D5">
        <w:rPr>
          <w:rFonts w:ascii="Book Antiqua" w:hAnsi="Book Antiqua"/>
          <w:spacing w:val="-6"/>
          <w:szCs w:val="24"/>
        </w:rPr>
        <w:t xml:space="preserve"> </w:t>
      </w:r>
      <w:r w:rsidRPr="005338D5">
        <w:rPr>
          <w:rFonts w:ascii="Book Antiqua" w:hAnsi="Book Antiqua"/>
          <w:spacing w:val="-1"/>
          <w:szCs w:val="24"/>
        </w:rPr>
        <w:t>health</w:t>
      </w:r>
      <w:r w:rsidRPr="005338D5">
        <w:rPr>
          <w:rFonts w:ascii="Book Antiqua" w:hAnsi="Book Antiqua"/>
          <w:spacing w:val="-6"/>
          <w:szCs w:val="24"/>
        </w:rPr>
        <w:t xml:space="preserve"> </w:t>
      </w:r>
      <w:r w:rsidRPr="005338D5">
        <w:rPr>
          <w:rFonts w:ascii="Book Antiqua" w:hAnsi="Book Antiqua"/>
          <w:spacing w:val="-1"/>
          <w:szCs w:val="24"/>
        </w:rPr>
        <w:t>systems</w:t>
      </w:r>
    </w:p>
    <w:p w14:paraId="297759D1" w14:textId="77777777" w:rsidR="00941B30" w:rsidRPr="005338D5" w:rsidRDefault="00941B30" w:rsidP="00941B30">
      <w:pPr>
        <w:pStyle w:val="BodyText"/>
        <w:numPr>
          <w:ilvl w:val="0"/>
          <w:numId w:val="15"/>
        </w:numPr>
        <w:snapToGrid/>
        <w:ind w:right="114"/>
        <w:jc w:val="left"/>
        <w:rPr>
          <w:rFonts w:ascii="Book Antiqua" w:hAnsi="Book Antiqua"/>
          <w:szCs w:val="24"/>
        </w:rPr>
      </w:pPr>
      <w:r w:rsidRPr="005338D5">
        <w:rPr>
          <w:rFonts w:ascii="Book Antiqua" w:hAnsi="Book Antiqua"/>
          <w:spacing w:val="-1"/>
          <w:szCs w:val="24"/>
        </w:rPr>
        <w:t>Experience</w:t>
      </w:r>
      <w:r w:rsidRPr="005338D5">
        <w:rPr>
          <w:rFonts w:ascii="Book Antiqua" w:hAnsi="Book Antiqua"/>
          <w:spacing w:val="23"/>
          <w:szCs w:val="24"/>
        </w:rPr>
        <w:t xml:space="preserve"> </w:t>
      </w:r>
      <w:r w:rsidRPr="005338D5">
        <w:rPr>
          <w:rFonts w:ascii="Book Antiqua" w:hAnsi="Book Antiqua"/>
          <w:spacing w:val="-1"/>
          <w:szCs w:val="24"/>
        </w:rPr>
        <w:t>working</w:t>
      </w:r>
      <w:r w:rsidRPr="005338D5">
        <w:rPr>
          <w:rFonts w:ascii="Book Antiqua" w:hAnsi="Book Antiqua"/>
          <w:spacing w:val="21"/>
          <w:szCs w:val="24"/>
        </w:rPr>
        <w:t xml:space="preserve"> </w:t>
      </w:r>
      <w:r w:rsidRPr="005338D5">
        <w:rPr>
          <w:rFonts w:ascii="Book Antiqua" w:hAnsi="Book Antiqua"/>
          <w:szCs w:val="24"/>
        </w:rPr>
        <w:t>with</w:t>
      </w:r>
      <w:r w:rsidRPr="005338D5">
        <w:rPr>
          <w:rFonts w:ascii="Book Antiqua" w:hAnsi="Book Antiqua"/>
          <w:spacing w:val="21"/>
          <w:szCs w:val="24"/>
        </w:rPr>
        <w:t xml:space="preserve"> </w:t>
      </w:r>
      <w:r w:rsidRPr="005338D5">
        <w:rPr>
          <w:rFonts w:ascii="Book Antiqua" w:hAnsi="Book Antiqua"/>
          <w:szCs w:val="24"/>
        </w:rPr>
        <w:t>CSOs</w:t>
      </w:r>
      <w:r w:rsidRPr="005338D5">
        <w:rPr>
          <w:rFonts w:ascii="Book Antiqua" w:hAnsi="Book Antiqua"/>
          <w:spacing w:val="22"/>
          <w:szCs w:val="24"/>
        </w:rPr>
        <w:t xml:space="preserve"> </w:t>
      </w:r>
      <w:r w:rsidRPr="005338D5">
        <w:rPr>
          <w:rFonts w:ascii="Book Antiqua" w:hAnsi="Book Antiqua"/>
          <w:szCs w:val="24"/>
        </w:rPr>
        <w:t>will</w:t>
      </w:r>
      <w:r w:rsidRPr="005338D5">
        <w:rPr>
          <w:rFonts w:ascii="Book Antiqua" w:hAnsi="Book Antiqua"/>
          <w:spacing w:val="23"/>
          <w:szCs w:val="24"/>
        </w:rPr>
        <w:t xml:space="preserve"> </w:t>
      </w:r>
      <w:r w:rsidRPr="005338D5">
        <w:rPr>
          <w:rFonts w:ascii="Book Antiqua" w:hAnsi="Book Antiqua"/>
          <w:spacing w:val="-1"/>
          <w:szCs w:val="24"/>
        </w:rPr>
        <w:t>be</w:t>
      </w:r>
      <w:r w:rsidRPr="005338D5">
        <w:rPr>
          <w:rFonts w:ascii="Book Antiqua" w:hAnsi="Book Antiqua"/>
          <w:spacing w:val="21"/>
          <w:szCs w:val="24"/>
        </w:rPr>
        <w:t xml:space="preserve"> </w:t>
      </w:r>
      <w:r w:rsidRPr="005338D5">
        <w:rPr>
          <w:rFonts w:ascii="Book Antiqua" w:hAnsi="Book Antiqua"/>
          <w:szCs w:val="24"/>
        </w:rPr>
        <w:t>an</w:t>
      </w:r>
      <w:r w:rsidRPr="005338D5">
        <w:rPr>
          <w:rFonts w:ascii="Book Antiqua" w:hAnsi="Book Antiqua"/>
          <w:spacing w:val="65"/>
          <w:szCs w:val="24"/>
        </w:rPr>
        <w:t xml:space="preserve"> </w:t>
      </w:r>
      <w:r w:rsidRPr="005338D5">
        <w:rPr>
          <w:rFonts w:ascii="Book Antiqua" w:hAnsi="Book Antiqua"/>
          <w:szCs w:val="24"/>
        </w:rPr>
        <w:t>added</w:t>
      </w:r>
      <w:r w:rsidRPr="005338D5">
        <w:rPr>
          <w:rFonts w:ascii="Book Antiqua" w:hAnsi="Book Antiqua"/>
          <w:spacing w:val="-13"/>
          <w:szCs w:val="24"/>
        </w:rPr>
        <w:t xml:space="preserve"> </w:t>
      </w:r>
      <w:r w:rsidRPr="005338D5">
        <w:rPr>
          <w:rFonts w:ascii="Book Antiqua" w:hAnsi="Book Antiqua"/>
          <w:spacing w:val="-1"/>
          <w:szCs w:val="24"/>
        </w:rPr>
        <w:t>advantage.</w:t>
      </w:r>
    </w:p>
    <w:p w14:paraId="62BD7D18" w14:textId="77777777" w:rsidR="00941B30" w:rsidRPr="005338D5" w:rsidRDefault="00941B30" w:rsidP="00941B30">
      <w:pPr>
        <w:pStyle w:val="BodyText"/>
        <w:numPr>
          <w:ilvl w:val="0"/>
          <w:numId w:val="15"/>
        </w:numPr>
        <w:tabs>
          <w:tab w:val="left" w:pos="461"/>
        </w:tabs>
        <w:snapToGrid/>
        <w:ind w:right="117"/>
        <w:jc w:val="left"/>
        <w:rPr>
          <w:rFonts w:ascii="Book Antiqua" w:hAnsi="Book Antiqua"/>
          <w:szCs w:val="24"/>
        </w:rPr>
      </w:pPr>
      <w:r w:rsidRPr="005338D5">
        <w:rPr>
          <w:rFonts w:ascii="Book Antiqua" w:hAnsi="Book Antiqua"/>
          <w:szCs w:val="24"/>
        </w:rPr>
        <w:t>Experience with community-based HIV service delivery or key population programming</w:t>
      </w:r>
    </w:p>
    <w:p w14:paraId="1A74EE38" w14:textId="77777777" w:rsidR="00941B30" w:rsidRPr="005338D5" w:rsidRDefault="00941B30" w:rsidP="00941B30">
      <w:pPr>
        <w:pStyle w:val="BodyText"/>
        <w:numPr>
          <w:ilvl w:val="0"/>
          <w:numId w:val="15"/>
        </w:numPr>
        <w:tabs>
          <w:tab w:val="left" w:pos="461"/>
        </w:tabs>
        <w:snapToGrid/>
        <w:jc w:val="left"/>
        <w:rPr>
          <w:rFonts w:ascii="Book Antiqua" w:hAnsi="Book Antiqua"/>
          <w:szCs w:val="24"/>
        </w:rPr>
      </w:pPr>
      <w:r w:rsidRPr="005338D5">
        <w:rPr>
          <w:rFonts w:ascii="Book Antiqua" w:hAnsi="Book Antiqua"/>
          <w:spacing w:val="-1"/>
          <w:szCs w:val="24"/>
        </w:rPr>
        <w:t>Excellent</w:t>
      </w:r>
      <w:r w:rsidRPr="005338D5">
        <w:rPr>
          <w:rFonts w:ascii="Book Antiqua" w:hAnsi="Book Antiqua"/>
          <w:spacing w:val="-4"/>
          <w:szCs w:val="24"/>
        </w:rPr>
        <w:t xml:space="preserve"> </w:t>
      </w:r>
      <w:r w:rsidRPr="005338D5">
        <w:rPr>
          <w:rFonts w:ascii="Book Antiqua" w:hAnsi="Book Antiqua"/>
          <w:spacing w:val="-1"/>
          <w:szCs w:val="24"/>
        </w:rPr>
        <w:t>written</w:t>
      </w:r>
      <w:r w:rsidRPr="005338D5">
        <w:rPr>
          <w:rFonts w:ascii="Book Antiqua" w:hAnsi="Book Antiqua"/>
          <w:spacing w:val="-3"/>
          <w:szCs w:val="24"/>
        </w:rPr>
        <w:t xml:space="preserve"> </w:t>
      </w:r>
      <w:r w:rsidRPr="005338D5">
        <w:rPr>
          <w:rFonts w:ascii="Book Antiqua" w:hAnsi="Book Antiqua"/>
          <w:spacing w:val="-1"/>
          <w:szCs w:val="24"/>
        </w:rPr>
        <w:t>and</w:t>
      </w:r>
      <w:r w:rsidRPr="005338D5">
        <w:rPr>
          <w:rFonts w:ascii="Book Antiqua" w:hAnsi="Book Antiqua"/>
          <w:spacing w:val="-3"/>
          <w:szCs w:val="24"/>
        </w:rPr>
        <w:t xml:space="preserve"> </w:t>
      </w:r>
      <w:r w:rsidRPr="005338D5">
        <w:rPr>
          <w:rFonts w:ascii="Book Antiqua" w:hAnsi="Book Antiqua"/>
          <w:spacing w:val="-1"/>
          <w:szCs w:val="24"/>
        </w:rPr>
        <w:t>oral</w:t>
      </w:r>
      <w:r w:rsidRPr="005338D5">
        <w:rPr>
          <w:rFonts w:ascii="Book Antiqua" w:hAnsi="Book Antiqua"/>
          <w:spacing w:val="-5"/>
          <w:szCs w:val="24"/>
        </w:rPr>
        <w:t xml:space="preserve"> </w:t>
      </w:r>
      <w:r w:rsidRPr="005338D5">
        <w:rPr>
          <w:rFonts w:ascii="Book Antiqua" w:hAnsi="Book Antiqua"/>
          <w:szCs w:val="24"/>
        </w:rPr>
        <w:t>communication</w:t>
      </w:r>
      <w:r w:rsidRPr="005338D5">
        <w:rPr>
          <w:rFonts w:ascii="Book Antiqua" w:hAnsi="Book Antiqua"/>
          <w:spacing w:val="-4"/>
          <w:szCs w:val="24"/>
        </w:rPr>
        <w:t xml:space="preserve"> </w:t>
      </w:r>
      <w:r w:rsidRPr="005338D5">
        <w:rPr>
          <w:rFonts w:ascii="Book Antiqua" w:hAnsi="Book Antiqua"/>
          <w:spacing w:val="-1"/>
          <w:szCs w:val="24"/>
        </w:rPr>
        <w:t>and</w:t>
      </w:r>
      <w:r w:rsidRPr="005338D5">
        <w:rPr>
          <w:rFonts w:ascii="Book Antiqua" w:hAnsi="Book Antiqua"/>
          <w:spacing w:val="-3"/>
          <w:szCs w:val="24"/>
        </w:rPr>
        <w:t xml:space="preserve"> </w:t>
      </w:r>
      <w:r w:rsidRPr="005338D5">
        <w:rPr>
          <w:rFonts w:ascii="Book Antiqua" w:hAnsi="Book Antiqua"/>
          <w:spacing w:val="-1"/>
          <w:szCs w:val="24"/>
        </w:rPr>
        <w:t>presentation</w:t>
      </w:r>
      <w:r w:rsidRPr="005338D5">
        <w:rPr>
          <w:rFonts w:ascii="Book Antiqua" w:hAnsi="Book Antiqua"/>
          <w:spacing w:val="-3"/>
          <w:szCs w:val="24"/>
        </w:rPr>
        <w:t xml:space="preserve"> </w:t>
      </w:r>
      <w:r w:rsidRPr="005338D5">
        <w:rPr>
          <w:rFonts w:ascii="Book Antiqua" w:hAnsi="Book Antiqua"/>
          <w:spacing w:val="-1"/>
          <w:szCs w:val="24"/>
        </w:rPr>
        <w:t>skills</w:t>
      </w:r>
      <w:r w:rsidRPr="005338D5">
        <w:rPr>
          <w:rFonts w:ascii="Book Antiqua" w:hAnsi="Book Antiqua"/>
          <w:spacing w:val="-4"/>
          <w:szCs w:val="24"/>
        </w:rPr>
        <w:t xml:space="preserve"> </w:t>
      </w:r>
      <w:r w:rsidRPr="005338D5">
        <w:rPr>
          <w:rFonts w:ascii="Book Antiqua" w:hAnsi="Book Antiqua"/>
          <w:szCs w:val="24"/>
        </w:rPr>
        <w:t>in</w:t>
      </w:r>
      <w:r w:rsidRPr="005338D5">
        <w:rPr>
          <w:rFonts w:ascii="Book Antiqua" w:hAnsi="Book Antiqua"/>
          <w:spacing w:val="-4"/>
          <w:szCs w:val="24"/>
        </w:rPr>
        <w:t xml:space="preserve"> </w:t>
      </w:r>
      <w:r w:rsidRPr="005338D5">
        <w:rPr>
          <w:rFonts w:ascii="Book Antiqua" w:hAnsi="Book Antiqua"/>
          <w:spacing w:val="-1"/>
          <w:szCs w:val="24"/>
        </w:rPr>
        <w:t>English</w:t>
      </w:r>
      <w:r w:rsidRPr="005338D5">
        <w:rPr>
          <w:rFonts w:ascii="Book Antiqua" w:hAnsi="Book Antiqua"/>
          <w:spacing w:val="-3"/>
          <w:szCs w:val="24"/>
        </w:rPr>
        <w:t xml:space="preserve"> </w:t>
      </w:r>
      <w:r w:rsidRPr="005338D5">
        <w:rPr>
          <w:rFonts w:ascii="Book Antiqua" w:hAnsi="Book Antiqua"/>
          <w:spacing w:val="-1"/>
          <w:szCs w:val="24"/>
        </w:rPr>
        <w:t>and</w:t>
      </w:r>
      <w:r w:rsidRPr="005338D5">
        <w:rPr>
          <w:rFonts w:ascii="Book Antiqua" w:hAnsi="Book Antiqua"/>
          <w:spacing w:val="-3"/>
          <w:szCs w:val="24"/>
        </w:rPr>
        <w:t xml:space="preserve"> </w:t>
      </w:r>
      <w:r w:rsidRPr="005338D5">
        <w:rPr>
          <w:rFonts w:ascii="Book Antiqua" w:hAnsi="Book Antiqua"/>
          <w:spacing w:val="-1"/>
          <w:szCs w:val="24"/>
        </w:rPr>
        <w:t>Kiswahili</w:t>
      </w:r>
    </w:p>
    <w:p w14:paraId="12E38E6C" w14:textId="77777777" w:rsidR="00941B30" w:rsidRPr="005338D5" w:rsidRDefault="00941B30" w:rsidP="00941B30">
      <w:pPr>
        <w:pStyle w:val="BodyText"/>
        <w:numPr>
          <w:ilvl w:val="0"/>
          <w:numId w:val="15"/>
        </w:numPr>
        <w:tabs>
          <w:tab w:val="left" w:pos="461"/>
        </w:tabs>
        <w:snapToGrid/>
        <w:jc w:val="left"/>
        <w:rPr>
          <w:rFonts w:ascii="Book Antiqua" w:hAnsi="Book Antiqua"/>
          <w:szCs w:val="24"/>
        </w:rPr>
      </w:pPr>
      <w:r w:rsidRPr="005338D5">
        <w:rPr>
          <w:rFonts w:ascii="Book Antiqua" w:hAnsi="Book Antiqua"/>
          <w:spacing w:val="-1"/>
          <w:szCs w:val="24"/>
        </w:rPr>
        <w:t>Willingness</w:t>
      </w:r>
      <w:r w:rsidRPr="005338D5">
        <w:rPr>
          <w:rFonts w:ascii="Book Antiqua" w:hAnsi="Book Antiqua"/>
          <w:spacing w:val="-5"/>
          <w:szCs w:val="24"/>
        </w:rPr>
        <w:t xml:space="preserve"> </w:t>
      </w:r>
      <w:r w:rsidRPr="005338D5">
        <w:rPr>
          <w:rFonts w:ascii="Book Antiqua" w:hAnsi="Book Antiqua"/>
          <w:spacing w:val="-1"/>
          <w:szCs w:val="24"/>
        </w:rPr>
        <w:t>to</w:t>
      </w:r>
      <w:r w:rsidRPr="005338D5">
        <w:rPr>
          <w:rFonts w:ascii="Book Antiqua" w:hAnsi="Book Antiqua"/>
          <w:spacing w:val="-5"/>
          <w:szCs w:val="24"/>
        </w:rPr>
        <w:t xml:space="preserve"> </w:t>
      </w:r>
      <w:r w:rsidRPr="005338D5">
        <w:rPr>
          <w:rFonts w:ascii="Book Antiqua" w:hAnsi="Book Antiqua"/>
          <w:spacing w:val="-1"/>
          <w:szCs w:val="24"/>
        </w:rPr>
        <w:t>travel</w:t>
      </w:r>
      <w:r w:rsidRPr="005338D5">
        <w:rPr>
          <w:rFonts w:ascii="Book Antiqua" w:hAnsi="Book Antiqua"/>
          <w:spacing w:val="-4"/>
          <w:szCs w:val="24"/>
        </w:rPr>
        <w:t xml:space="preserve"> </w:t>
      </w:r>
      <w:r w:rsidRPr="005338D5">
        <w:rPr>
          <w:rFonts w:ascii="Book Antiqua" w:hAnsi="Book Antiqua"/>
          <w:spacing w:val="-1"/>
          <w:szCs w:val="24"/>
        </w:rPr>
        <w:t>domestically and internationally</w:t>
      </w:r>
      <w:r w:rsidRPr="005338D5">
        <w:rPr>
          <w:rFonts w:ascii="Book Antiqua" w:hAnsi="Book Antiqua"/>
          <w:spacing w:val="-2"/>
          <w:szCs w:val="24"/>
        </w:rPr>
        <w:t xml:space="preserve"> </w:t>
      </w:r>
      <w:r w:rsidRPr="005338D5">
        <w:rPr>
          <w:rFonts w:ascii="Book Antiqua" w:hAnsi="Book Antiqua"/>
          <w:szCs w:val="24"/>
        </w:rPr>
        <w:t>up</w:t>
      </w:r>
      <w:r w:rsidRPr="005338D5">
        <w:rPr>
          <w:rFonts w:ascii="Book Antiqua" w:hAnsi="Book Antiqua"/>
          <w:spacing w:val="-5"/>
          <w:szCs w:val="24"/>
        </w:rPr>
        <w:t xml:space="preserve"> </w:t>
      </w:r>
      <w:r w:rsidRPr="005338D5">
        <w:rPr>
          <w:rFonts w:ascii="Book Antiqua" w:hAnsi="Book Antiqua"/>
          <w:spacing w:val="-1"/>
          <w:szCs w:val="24"/>
        </w:rPr>
        <w:t>to</w:t>
      </w:r>
      <w:r w:rsidRPr="005338D5">
        <w:rPr>
          <w:rFonts w:ascii="Book Antiqua" w:hAnsi="Book Antiqua"/>
          <w:spacing w:val="-4"/>
          <w:szCs w:val="24"/>
        </w:rPr>
        <w:t xml:space="preserve"> </w:t>
      </w:r>
      <w:r w:rsidRPr="005338D5">
        <w:rPr>
          <w:rFonts w:ascii="Book Antiqua" w:hAnsi="Book Antiqua"/>
          <w:szCs w:val="24"/>
        </w:rPr>
        <w:t>40%</w:t>
      </w:r>
      <w:r w:rsidRPr="005338D5">
        <w:rPr>
          <w:rFonts w:ascii="Book Antiqua" w:hAnsi="Book Antiqua"/>
          <w:spacing w:val="-5"/>
          <w:szCs w:val="24"/>
        </w:rPr>
        <w:t xml:space="preserve"> the </w:t>
      </w:r>
      <w:r w:rsidRPr="005338D5">
        <w:rPr>
          <w:rFonts w:ascii="Book Antiqua" w:hAnsi="Book Antiqua"/>
          <w:szCs w:val="24"/>
        </w:rPr>
        <w:t xml:space="preserve">time </w:t>
      </w:r>
    </w:p>
    <w:p w14:paraId="3EDB81ED" w14:textId="77777777" w:rsidR="00941B30" w:rsidRPr="005338D5" w:rsidRDefault="00941B30" w:rsidP="00941B30">
      <w:pPr>
        <w:pStyle w:val="BodyText"/>
        <w:ind w:left="100" w:right="113"/>
        <w:rPr>
          <w:rFonts w:ascii="Book Antiqua" w:hAnsi="Book Antiqua"/>
          <w:szCs w:val="24"/>
        </w:rPr>
      </w:pPr>
    </w:p>
    <w:p w14:paraId="7AC3071D" w14:textId="77777777" w:rsidR="008B03D0" w:rsidRPr="005338D5" w:rsidRDefault="008B03D0" w:rsidP="008F427B">
      <w:pPr>
        <w:tabs>
          <w:tab w:val="left" w:pos="480"/>
        </w:tabs>
        <w:ind w:right="81"/>
        <w:jc w:val="both"/>
        <w:rPr>
          <w:rStyle w:val="Hyperlink"/>
          <w:rFonts w:ascii="Book Antiqua" w:hAnsi="Book Antiqua"/>
          <w:shd w:val="clear" w:color="auto" w:fill="FFFFFF"/>
          <w:lang w:val="en-ID"/>
        </w:rPr>
      </w:pPr>
      <w:r w:rsidRPr="005338D5">
        <w:rPr>
          <w:rFonts w:ascii="Book Antiqua" w:eastAsia="Cambria" w:hAnsi="Book Antiqua" w:cs="Cambria"/>
          <w:b/>
        </w:rPr>
        <w:t xml:space="preserve">Qualified persons are required to send their </w:t>
      </w:r>
      <w:r w:rsidRPr="005338D5">
        <w:rPr>
          <w:rFonts w:ascii="Book Antiqua" w:hAnsi="Book Antiqua"/>
          <w:b/>
          <w:spacing w:val="-1"/>
        </w:rPr>
        <w:t>Curriculum Vitae</w:t>
      </w:r>
      <w:r w:rsidRPr="005338D5">
        <w:rPr>
          <w:rFonts w:ascii="Book Antiqua" w:eastAsia="Cambria" w:hAnsi="Book Antiqua" w:cs="Cambria"/>
          <w:b/>
        </w:rPr>
        <w:t xml:space="preserve"> (CV) and application letter to: </w:t>
      </w:r>
      <w:r w:rsidRPr="005338D5">
        <w:rPr>
          <w:rFonts w:ascii="Book Antiqua" w:hAnsi="Book Antiqua"/>
          <w:shd w:val="clear" w:color="auto" w:fill="FFFFFF"/>
          <w:lang w:val="en-ID"/>
        </w:rPr>
        <w:t xml:space="preserve"> </w:t>
      </w:r>
      <w:hyperlink r:id="rId12" w:history="1">
        <w:r w:rsidRPr="005338D5">
          <w:rPr>
            <w:rStyle w:val="Hyperlink"/>
            <w:rFonts w:ascii="Book Antiqua" w:hAnsi="Book Antiqua"/>
            <w:shd w:val="clear" w:color="auto" w:fill="FFFFFF"/>
            <w:lang w:val="en-ID"/>
          </w:rPr>
          <w:t>GH-Recruitments@jhpiego.org</w:t>
        </w:r>
      </w:hyperlink>
    </w:p>
    <w:p w14:paraId="26F4E756" w14:textId="77777777" w:rsidR="008B03D0" w:rsidRPr="005338D5" w:rsidRDefault="008B03D0" w:rsidP="008F427B">
      <w:pPr>
        <w:tabs>
          <w:tab w:val="left" w:pos="480"/>
        </w:tabs>
        <w:ind w:right="81"/>
        <w:jc w:val="both"/>
        <w:rPr>
          <w:rStyle w:val="Hyperlink"/>
          <w:rFonts w:ascii="Book Antiqua" w:eastAsia="Cambria" w:hAnsi="Book Antiqua" w:cs="Cambria"/>
          <w:b/>
        </w:rPr>
      </w:pPr>
    </w:p>
    <w:p w14:paraId="1C5B9534" w14:textId="77777777" w:rsidR="008B03D0" w:rsidRPr="005338D5" w:rsidRDefault="008B03D0" w:rsidP="008F427B">
      <w:pPr>
        <w:jc w:val="both"/>
        <w:rPr>
          <w:rFonts w:ascii="Book Antiqua" w:hAnsi="Book Antiqua"/>
        </w:rPr>
      </w:pPr>
      <w:r w:rsidRPr="005338D5">
        <w:rPr>
          <w:rFonts w:ascii="Book Antiqua" w:hAnsi="Book Antiqua"/>
          <w:b/>
        </w:rPr>
        <w:t>Deadline for the submission of applications: November 19, 2021. Please note that given the likely high volume of applications, only shortlisted candidates will be contacted.</w:t>
      </w:r>
    </w:p>
    <w:p w14:paraId="00779FE5" w14:textId="77777777" w:rsidR="008B03D0" w:rsidRPr="005338D5" w:rsidRDefault="008B03D0" w:rsidP="008F427B">
      <w:pPr>
        <w:jc w:val="both"/>
        <w:rPr>
          <w:rFonts w:ascii="Book Antiqua" w:hAnsi="Book Antiqua"/>
        </w:rPr>
      </w:pPr>
    </w:p>
    <w:p w14:paraId="083DC9EB" w14:textId="77777777" w:rsidR="008B03D0" w:rsidRPr="005338D5" w:rsidRDefault="008B03D0" w:rsidP="008F427B">
      <w:pPr>
        <w:rPr>
          <w:rFonts w:ascii="Book Antiqua" w:hAnsi="Book Antiqua"/>
        </w:rPr>
      </w:pPr>
    </w:p>
    <w:p w14:paraId="4577F8EA" w14:textId="77777777" w:rsidR="008B03D0" w:rsidRPr="005338D5" w:rsidRDefault="008B03D0" w:rsidP="008F427B">
      <w:pPr>
        <w:rPr>
          <w:rFonts w:ascii="Book Antiqua" w:hAnsi="Book Antiqua"/>
        </w:rPr>
      </w:pPr>
    </w:p>
    <w:p w14:paraId="2695055C" w14:textId="77777777" w:rsidR="008B03D0" w:rsidRPr="005338D5" w:rsidRDefault="008B03D0" w:rsidP="008F427B">
      <w:pPr>
        <w:rPr>
          <w:rFonts w:ascii="Book Antiqua" w:hAnsi="Book Antiqua"/>
        </w:rPr>
      </w:pPr>
    </w:p>
    <w:sectPr w:rsidR="008B03D0" w:rsidRPr="005338D5">
      <w:footerReference w:type="default" r:id="rId1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1598" w14:textId="77777777" w:rsidR="008B03D0" w:rsidRDefault="008B03D0" w:rsidP="008B03D0">
      <w:r>
        <w:separator/>
      </w:r>
    </w:p>
  </w:endnote>
  <w:endnote w:type="continuationSeparator" w:id="0">
    <w:p w14:paraId="3AE30E1D" w14:textId="77777777" w:rsidR="008B03D0" w:rsidRDefault="008B03D0" w:rsidP="008B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F4DC" w14:textId="77777777" w:rsidR="00A1182B" w:rsidRPr="00A1182B" w:rsidRDefault="003C4CA9" w:rsidP="00A1182B">
    <w:pPr>
      <w:pStyle w:val="Footer"/>
      <w:pBdr>
        <w:top w:val="single" w:sz="4" w:space="1" w:color="auto"/>
      </w:pBdr>
      <w:jc w:val="right"/>
      <w:rPr>
        <w:noProof/>
        <w:sz w:val="22"/>
      </w:rPr>
    </w:pPr>
    <w:r w:rsidRPr="00A1182B">
      <w:rPr>
        <w:sz w:val="22"/>
      </w:rPr>
      <w:fldChar w:fldCharType="begin"/>
    </w:r>
    <w:r w:rsidRPr="00A1182B">
      <w:rPr>
        <w:sz w:val="22"/>
      </w:rPr>
      <w:instrText xml:space="preserve"> PAGE   \* MERGEFORMAT </w:instrText>
    </w:r>
    <w:r w:rsidRPr="00A1182B">
      <w:rPr>
        <w:sz w:val="22"/>
      </w:rPr>
      <w:fldChar w:fldCharType="separate"/>
    </w:r>
    <w:r>
      <w:rPr>
        <w:noProof/>
        <w:sz w:val="22"/>
      </w:rPr>
      <w:t>1</w:t>
    </w:r>
    <w:r w:rsidRPr="00A1182B">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DE87" w14:textId="77777777" w:rsidR="008B03D0" w:rsidRDefault="008B03D0" w:rsidP="008B03D0">
      <w:r>
        <w:separator/>
      </w:r>
    </w:p>
  </w:footnote>
  <w:footnote w:type="continuationSeparator" w:id="0">
    <w:p w14:paraId="229FA851" w14:textId="77777777" w:rsidR="008B03D0" w:rsidRDefault="008B03D0" w:rsidP="008B0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F36"/>
    <w:multiLevelType w:val="hybridMultilevel"/>
    <w:tmpl w:val="8556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B072D2E"/>
    <w:multiLevelType w:val="multilevel"/>
    <w:tmpl w:val="14B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D5CF0"/>
    <w:multiLevelType w:val="multilevel"/>
    <w:tmpl w:val="794E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4815"/>
    <w:multiLevelType w:val="hybridMultilevel"/>
    <w:tmpl w:val="5E9C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05A49"/>
    <w:multiLevelType w:val="hybridMultilevel"/>
    <w:tmpl w:val="59FA1DC6"/>
    <w:lvl w:ilvl="0" w:tplc="0AFCE5E0">
      <w:start w:val="1"/>
      <w:numFmt w:val="decimal"/>
      <w:lvlText w:val="%1."/>
      <w:lvlJc w:val="left"/>
      <w:pPr>
        <w:ind w:left="360" w:hanging="360"/>
      </w:pPr>
      <w:rPr>
        <w:rFonts w:eastAsia="Garamond" w:cs="Times New Roman"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321B6E2C"/>
    <w:multiLevelType w:val="hybridMultilevel"/>
    <w:tmpl w:val="AF5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57FE0"/>
    <w:multiLevelType w:val="hybridMultilevel"/>
    <w:tmpl w:val="F6129DB4"/>
    <w:lvl w:ilvl="0" w:tplc="EF8462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C4B82"/>
    <w:multiLevelType w:val="hybridMultilevel"/>
    <w:tmpl w:val="EFC6FD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0178E"/>
    <w:multiLevelType w:val="hybridMultilevel"/>
    <w:tmpl w:val="54A6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63654"/>
    <w:multiLevelType w:val="hybridMultilevel"/>
    <w:tmpl w:val="D0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34096"/>
    <w:multiLevelType w:val="multilevel"/>
    <w:tmpl w:val="110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76E41"/>
    <w:multiLevelType w:val="multilevel"/>
    <w:tmpl w:val="0E3E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0233F"/>
    <w:multiLevelType w:val="hybridMultilevel"/>
    <w:tmpl w:val="B172177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17" w15:restartNumberingAfterBreak="0">
    <w:nsid w:val="7B3C76C1"/>
    <w:multiLevelType w:val="hybridMultilevel"/>
    <w:tmpl w:val="4E80D85E"/>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8"/>
  </w:num>
  <w:num w:numId="5">
    <w:abstractNumId w:val="10"/>
  </w:num>
  <w:num w:numId="6">
    <w:abstractNumId w:val="4"/>
  </w:num>
  <w:num w:numId="7">
    <w:abstractNumId w:val="1"/>
  </w:num>
  <w:num w:numId="8">
    <w:abstractNumId w:val="6"/>
  </w:num>
  <w:num w:numId="9">
    <w:abstractNumId w:val="9"/>
  </w:num>
  <w:num w:numId="10">
    <w:abstractNumId w:val="13"/>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num>
  <w:num w:numId="15">
    <w:abstractNumId w:val="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D0"/>
    <w:rsid w:val="00087985"/>
    <w:rsid w:val="000B779D"/>
    <w:rsid w:val="00101887"/>
    <w:rsid w:val="001729D2"/>
    <w:rsid w:val="00193E47"/>
    <w:rsid w:val="001E6F47"/>
    <w:rsid w:val="001F7857"/>
    <w:rsid w:val="00292242"/>
    <w:rsid w:val="00296D1E"/>
    <w:rsid w:val="003C4CA9"/>
    <w:rsid w:val="003F69D2"/>
    <w:rsid w:val="004A6DF3"/>
    <w:rsid w:val="004C160F"/>
    <w:rsid w:val="004F131F"/>
    <w:rsid w:val="004F5833"/>
    <w:rsid w:val="00522A9F"/>
    <w:rsid w:val="005338D5"/>
    <w:rsid w:val="00555E7F"/>
    <w:rsid w:val="005E23B9"/>
    <w:rsid w:val="00613387"/>
    <w:rsid w:val="006413BD"/>
    <w:rsid w:val="006E27B8"/>
    <w:rsid w:val="00717019"/>
    <w:rsid w:val="00777392"/>
    <w:rsid w:val="00794E21"/>
    <w:rsid w:val="008B03D0"/>
    <w:rsid w:val="008B3B0F"/>
    <w:rsid w:val="008F427B"/>
    <w:rsid w:val="00926295"/>
    <w:rsid w:val="009271CE"/>
    <w:rsid w:val="00941B30"/>
    <w:rsid w:val="00995F07"/>
    <w:rsid w:val="00AD351D"/>
    <w:rsid w:val="00AE0949"/>
    <w:rsid w:val="00B01747"/>
    <w:rsid w:val="00B122F4"/>
    <w:rsid w:val="00B43C87"/>
    <w:rsid w:val="00B95AF7"/>
    <w:rsid w:val="00BC08A8"/>
    <w:rsid w:val="00BD04BD"/>
    <w:rsid w:val="00CC6232"/>
    <w:rsid w:val="00D27187"/>
    <w:rsid w:val="00D4478F"/>
    <w:rsid w:val="00D64FD3"/>
    <w:rsid w:val="00DB4697"/>
    <w:rsid w:val="00DC26F3"/>
    <w:rsid w:val="00E4050F"/>
    <w:rsid w:val="00E46236"/>
    <w:rsid w:val="00E832EF"/>
    <w:rsid w:val="00FA62F7"/>
    <w:rsid w:val="00FB0E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5379"/>
  <w15:chartTrackingRefBased/>
  <w15:docId w15:val="{C343943F-9D37-47BB-8B89-F698C516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405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271CE"/>
    <w:pPr>
      <w:keepNext/>
      <w:keepLines/>
      <w:widowControl w:val="0"/>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03D0"/>
    <w:pPr>
      <w:jc w:val="center"/>
    </w:pPr>
    <w:rPr>
      <w:rFonts w:ascii="Arial" w:hAnsi="Arial" w:cs="Arial"/>
      <w:b/>
      <w:bCs/>
      <w:sz w:val="28"/>
    </w:rPr>
  </w:style>
  <w:style w:type="character" w:customStyle="1" w:styleId="TitleChar">
    <w:name w:val="Title Char"/>
    <w:basedOn w:val="DefaultParagraphFont"/>
    <w:link w:val="Title"/>
    <w:rsid w:val="008B03D0"/>
    <w:rPr>
      <w:rFonts w:ascii="Arial" w:eastAsia="Times New Roman" w:hAnsi="Arial" w:cs="Arial"/>
      <w:b/>
      <w:bCs/>
      <w:sz w:val="28"/>
      <w:szCs w:val="24"/>
      <w:lang w:val="en-GB"/>
    </w:rPr>
  </w:style>
  <w:style w:type="paragraph" w:styleId="ListParagraph">
    <w:name w:val="List Paragraph"/>
    <w:basedOn w:val="Normal"/>
    <w:uiPriority w:val="1"/>
    <w:qFormat/>
    <w:rsid w:val="008B03D0"/>
    <w:pPr>
      <w:ind w:left="720"/>
    </w:pPr>
  </w:style>
  <w:style w:type="paragraph" w:styleId="Footer">
    <w:name w:val="footer"/>
    <w:basedOn w:val="Normal"/>
    <w:link w:val="FooterChar"/>
    <w:uiPriority w:val="99"/>
    <w:unhideWhenUsed/>
    <w:rsid w:val="008B03D0"/>
    <w:pPr>
      <w:tabs>
        <w:tab w:val="center" w:pos="4680"/>
        <w:tab w:val="right" w:pos="9360"/>
      </w:tabs>
    </w:pPr>
  </w:style>
  <w:style w:type="character" w:customStyle="1" w:styleId="FooterChar">
    <w:name w:val="Footer Char"/>
    <w:basedOn w:val="DefaultParagraphFont"/>
    <w:link w:val="Footer"/>
    <w:uiPriority w:val="99"/>
    <w:rsid w:val="008B03D0"/>
    <w:rPr>
      <w:rFonts w:ascii="Times New Roman" w:eastAsia="Times New Roman" w:hAnsi="Times New Roman" w:cs="Times New Roman"/>
      <w:sz w:val="24"/>
      <w:szCs w:val="24"/>
      <w:lang w:val="en-GB"/>
    </w:rPr>
  </w:style>
  <w:style w:type="paragraph" w:customStyle="1" w:styleId="Default">
    <w:name w:val="Default"/>
    <w:rsid w:val="008B03D0"/>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Header">
    <w:name w:val="header"/>
    <w:basedOn w:val="Normal"/>
    <w:link w:val="HeaderChar"/>
    <w:uiPriority w:val="99"/>
    <w:unhideWhenUsed/>
    <w:rsid w:val="008B03D0"/>
    <w:pPr>
      <w:tabs>
        <w:tab w:val="center" w:pos="4680"/>
        <w:tab w:val="right" w:pos="9360"/>
      </w:tabs>
    </w:pPr>
  </w:style>
  <w:style w:type="character" w:customStyle="1" w:styleId="HeaderChar">
    <w:name w:val="Header Char"/>
    <w:basedOn w:val="DefaultParagraphFont"/>
    <w:link w:val="Header"/>
    <w:uiPriority w:val="99"/>
    <w:rsid w:val="008B03D0"/>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8B03D0"/>
    <w:pPr>
      <w:widowControl w:val="0"/>
      <w:snapToGrid w:val="0"/>
      <w:jc w:val="both"/>
    </w:pPr>
    <w:rPr>
      <w:szCs w:val="20"/>
    </w:rPr>
  </w:style>
  <w:style w:type="character" w:customStyle="1" w:styleId="BodyTextChar">
    <w:name w:val="Body Text Char"/>
    <w:basedOn w:val="DefaultParagraphFont"/>
    <w:link w:val="BodyText"/>
    <w:rsid w:val="008B03D0"/>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8B03D0"/>
    <w:rPr>
      <w:color w:val="0563C1" w:themeColor="hyperlink"/>
      <w:u w:val="single"/>
    </w:rPr>
  </w:style>
  <w:style w:type="paragraph" w:styleId="NormalWeb">
    <w:name w:val="Normal (Web)"/>
    <w:basedOn w:val="Normal"/>
    <w:uiPriority w:val="99"/>
    <w:unhideWhenUsed/>
    <w:rsid w:val="008B03D0"/>
    <w:pPr>
      <w:widowControl w:val="0"/>
    </w:pPr>
    <w:rPr>
      <w:lang w:val="en-US"/>
    </w:rPr>
  </w:style>
  <w:style w:type="paragraph" w:styleId="PlainText">
    <w:name w:val="Plain Text"/>
    <w:basedOn w:val="Normal"/>
    <w:link w:val="PlainTextChar"/>
    <w:uiPriority w:val="99"/>
    <w:semiHidden/>
    <w:unhideWhenUsed/>
    <w:rsid w:val="008B03D0"/>
    <w:pPr>
      <w:widowControl w:val="0"/>
    </w:pPr>
    <w:rPr>
      <w:rFonts w:ascii="Book Antiqua" w:eastAsiaTheme="minorHAnsi" w:hAnsi="Book Antiqua" w:cstheme="minorBidi"/>
      <w:szCs w:val="21"/>
      <w:lang w:val="en-US"/>
    </w:rPr>
  </w:style>
  <w:style w:type="character" w:customStyle="1" w:styleId="PlainTextChar">
    <w:name w:val="Plain Text Char"/>
    <w:basedOn w:val="DefaultParagraphFont"/>
    <w:link w:val="PlainText"/>
    <w:uiPriority w:val="99"/>
    <w:semiHidden/>
    <w:rsid w:val="008B03D0"/>
    <w:rPr>
      <w:rFonts w:ascii="Book Antiqua" w:hAnsi="Book Antiqua"/>
      <w:sz w:val="24"/>
      <w:szCs w:val="21"/>
      <w:lang w:val="en-US"/>
    </w:rPr>
  </w:style>
  <w:style w:type="character" w:customStyle="1" w:styleId="Heading3Char">
    <w:name w:val="Heading 3 Char"/>
    <w:basedOn w:val="DefaultParagraphFont"/>
    <w:link w:val="Heading3"/>
    <w:uiPriority w:val="9"/>
    <w:rsid w:val="009271CE"/>
    <w:rPr>
      <w:rFonts w:asciiTheme="majorHAnsi" w:eastAsiaTheme="majorEastAsia" w:hAnsiTheme="majorHAnsi" w:cstheme="majorBidi"/>
      <w:color w:val="1F3763" w:themeColor="accent1" w:themeShade="7F"/>
      <w:sz w:val="24"/>
      <w:szCs w:val="24"/>
      <w:lang w:val="en-US"/>
    </w:rPr>
  </w:style>
  <w:style w:type="character" w:customStyle="1" w:styleId="Heading1Char">
    <w:name w:val="Heading 1 Char"/>
    <w:basedOn w:val="DefaultParagraphFont"/>
    <w:link w:val="Heading1"/>
    <w:uiPriority w:val="9"/>
    <w:rsid w:val="00E4050F"/>
    <w:rPr>
      <w:rFonts w:asciiTheme="majorHAnsi" w:eastAsiaTheme="majorEastAsia" w:hAnsiTheme="majorHAnsi" w:cstheme="majorBidi"/>
      <w:color w:val="2F5496" w:themeColor="accent1" w:themeShade="BF"/>
      <w:sz w:val="32"/>
      <w:szCs w:val="32"/>
      <w:lang w:val="en-GB"/>
    </w:rPr>
  </w:style>
  <w:style w:type="paragraph" w:styleId="NoSpacing">
    <w:name w:val="No Spacing"/>
    <w:uiPriority w:val="1"/>
    <w:qFormat/>
    <w:rsid w:val="00E4050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82B30-E6D2-4E79-B23E-D93D0F809931}">
  <ds:schemaRefs>
    <ds:schemaRef ds:uri="http://schemas.microsoft.com/sharepoint/v3/contenttype/forms"/>
  </ds:schemaRefs>
</ds:datastoreItem>
</file>

<file path=customXml/itemProps2.xml><?xml version="1.0" encoding="utf-8"?>
<ds:datastoreItem xmlns:ds="http://schemas.openxmlformats.org/officeDocument/2006/customXml" ds:itemID="{4AFEA2C6-E653-4B55-B4F4-37FAF55CB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09E61-4C22-4390-9509-9D9ABAA7B1E0}">
  <ds:schemaRefs>
    <ds:schemaRef ds:uri="16155de3-f975-4c08-921a-f87810764bb8"/>
    <ds:schemaRef ds:uri="http://purl.org/dc/elements/1.1/"/>
    <ds:schemaRef ds:uri="6b8ada4d-aad3-4f9e-8fcc-cdb56c5553c6"/>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2</cp:revision>
  <dcterms:created xsi:type="dcterms:W3CDTF">2021-11-15T23:55:00Z</dcterms:created>
  <dcterms:modified xsi:type="dcterms:W3CDTF">2021-11-15T23:55:00Z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